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FF"/>
          <w:sz w:val="48"/>
          <w:szCs w:val="48"/>
          <w:lang w:eastAsia="it-IT"/>
        </w:rPr>
        <w:t>CISAL</w:t>
      </w:r>
      <w:r w:rsidRPr="00CA11A3">
        <w:rPr>
          <w:rFonts w:ascii="Arial" w:eastAsia="Times New Roman" w:hAnsi="Arial" w:cs="Arial"/>
          <w:b/>
          <w:bCs/>
          <w:color w:val="FF0000"/>
          <w:sz w:val="48"/>
          <w:szCs w:val="48"/>
          <w:lang w:eastAsia="it-IT"/>
        </w:rPr>
        <w:t>SCUOLA</w:t>
      </w:r>
      <w:r w:rsidRPr="00CA11A3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 </w:t>
      </w:r>
      <w:r w:rsidRPr="00CA11A3">
        <w:rPr>
          <w:rFonts w:ascii="Arial" w:eastAsia="Times New Roman" w:hAnsi="Arial" w:cs="Arial"/>
          <w:b/>
          <w:bCs/>
          <w:color w:val="0000FF"/>
          <w:sz w:val="24"/>
          <w:szCs w:val="24"/>
          <w:lang w:eastAsia="it-IT"/>
        </w:rPr>
        <w:t>Cremona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FF"/>
          <w:sz w:val="24"/>
          <w:szCs w:val="24"/>
          <w:lang w:eastAsia="it-IT"/>
        </w:rPr>
        <w:t>n.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CA11A3">
        <w:rPr>
          <w:rFonts w:ascii="Arial" w:eastAsia="Times New Roman" w:hAnsi="Arial" w:cs="Arial"/>
          <w:b/>
          <w:bCs/>
          <w:color w:val="000000"/>
          <w:sz w:val="72"/>
          <w:szCs w:val="72"/>
          <w:shd w:val="clear" w:color="auto" w:fill="00FF00"/>
          <w:lang w:eastAsia="it-IT"/>
        </w:rPr>
        <w:t>459</w:t>
      </w:r>
      <w:r w:rsidRPr="00CA11A3">
        <w:rPr>
          <w:rFonts w:ascii="Calibri" w:eastAsia="Times New Roman" w:hAnsi="Calibri" w:cs="Times New Roman"/>
          <w:b/>
          <w:bCs/>
          <w:color w:val="0000FF"/>
          <w:sz w:val="24"/>
          <w:szCs w:val="24"/>
          <w:lang w:eastAsia="it-IT"/>
        </w:rPr>
        <w:t> – AGGIORNATO AL</w:t>
      </w:r>
      <w:r w:rsidRPr="00CA11A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19</w:t>
      </w:r>
      <w:r w:rsidRPr="00CA11A3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C000"/>
          <w:lang w:eastAsia="it-IT"/>
        </w:rPr>
        <w:t>.12.2017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FF"/>
          <w:sz w:val="24"/>
          <w:szCs w:val="24"/>
          <w:lang w:eastAsia="it-IT"/>
        </w:rPr>
        <w:t>CISAL</w:t>
      </w:r>
      <w:r w:rsidRPr="00CA11A3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SCUOLA</w:t>
      </w:r>
      <w:r w:rsidRPr="00CA11A3">
        <w:rPr>
          <w:rFonts w:ascii="Arial" w:eastAsia="Times New Roman" w:hAnsi="Arial" w:cs="Arial"/>
          <w:b/>
          <w:bCs/>
          <w:color w:val="0000FF"/>
          <w:sz w:val="24"/>
          <w:szCs w:val="24"/>
          <w:lang w:eastAsia="it-IT"/>
        </w:rPr>
        <w:t>: INDIPENDENTI E NON DA OGGI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  <w:t>______________________________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FF0000"/>
          <w:sz w:val="36"/>
          <w:szCs w:val="36"/>
          <w:lang w:eastAsia="it-IT"/>
        </w:rPr>
        <w:t>AUGURI DI BUON NATALE E DI UN FELICE ANNO NUOVO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DOMANDA ONLINE DI CESSAZIONE DAL SERVIZIO ENTRO IL 20 DICEMBRE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(DM 919/17 E C.M. 50436)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Gli interessati al pensionamento dal 1° settembre 2018 devono inoltrare la domanda online di cessazione dal servizio per dimissioni volontarie entro il 20 dicembre.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Chi non ha tempo per l’accertamento del diritto al trattamento pensionistico, può condizionare l’istanza alla verifica del possesso dei requisiti cliccando l’apposita casella del modulo.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L’istanza di permanenza in servizio per il raggiungimento della contribuzione minima (20 anni) è in modalità cartacea.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Successiva l’istanza di accesso al trattamento pensionistico tramite il sito dell’Inps, un patronato o il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Contact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Center Integrato al numero 803164.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Requisiti 2018: 67 anni e 7 mesi entro il 31 dicembre 2018 a domanda (d’ufficio entro il 31 agosto 2018).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Anticipata con 41 anni e 10 mesi per le donne, 42 anni e 10 mesi per gli uomini.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DOMANDA DI RIALLINEAMENTO DELLO STIPENDIO DEL PERSONALE DI RUOLO: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DOMANDA DI RECUPERO DEL PRERUOLO DECURTATO DI 1/3 NELLA RICOSTRUZIONE DI CARRIERA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Al momento della ricostruzione di carriera gli anni di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preruolo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, eccedenti i primi 4, sono valutati ai fini economici per i 2/3.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Quel terzo non è perso, è soltanto congelato: il riallineamento dovrebbe avvenire in automatico, ma consigliamo di presentare istanza, tramite la scuola di servizio, all’USR e alla Ragioneria Territoriale dello Stato (“</w:t>
      </w:r>
      <w:proofErr w:type="gram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Domanda  di</w:t>
      </w:r>
      <w:proofErr w:type="gram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recupero del periodo di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preruolo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non valutato ai fini economici all’atto della ricostruzione di carriera”).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Il diritto scatta al compimento, tra ruolo e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preruolo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 del: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- 16° anno per i docenti laureati della Secondaria di II grado;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- 18° anno per i docenti della scuola dell’Infanzia, Primaria, Secondaria di I grado, docenti ITP della Secondaria di II grado, Assistenti Amministrativi;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- 20° anno per i collaboratori scolastici.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  <w:t>CONCORSO A DIRIGENTE, DOMANDE ENTRO IL 29 DICEMBRE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Possono inoltrare domanda entro il 29/12 i docenti di ruolo, con laurea o diploma accademico di 2° livello, che abbiano superato il periodo di prova e con un’anzianità, tra ruolo e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preruolo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 di almeno 5 anni.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diritto di segreteria di 10 euro deve essere pagato prima della compilazione della domanda, tramite bonifico bancario, e inserito in formato PDF nell’apposita sezione del modulo domanda.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Calendario prove: 27 febbraio.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Prova preselettiva: 100 quesiti in 100 minuti al PC su sede regionale: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Prova scritta e orale: in una o più regioni a scelta del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Miur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  <w:t>PERSONALE ATA, G.I. 3^ FASCIA, PROROGATE DI UN ANNO LE GRADUATORIE 2014,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  <w:t>CONFERMATI GLI INCARICHI ART. 59 DEL CCNL SCUOLA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Con DM 947 del 1° dicembre 2017, il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Miur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ha prorogato a tutto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l’a.s.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2017/18 la validità delle G.I. di 3^ fascia 2014/17, con conseguente trasformazione di tutti i contratti stipulati “fino all’avente diritto” al 30 giugno o al 31 agosto 2018. Le nuove graduatorie copriranno gli anni scolastici 2018/19, 19/20 e 20/21.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Confermati gli incarichi attribuiti ai sensi dell’art. 59 del vigente CCNL comparto scuola conferiti in corso d’anno corrente.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CONCORSO 2018 DOCENTI ABILITATI DELLA SECONDARIA: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DECRETO FIRMATO, BANDO IMMINENTE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Imminente il bando per i docenti abilitati in classi di concorso della Secondaria e per i docenti specializzati nel Sostegno della Secondaria, con titolo conseguito entro il 31 maggio 2017.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 docenti che stanno conseguendo il TFA di Sostegno per la Secondaria sono inclusi con riserva (titolo da conseguire entro il 30 giugno 2018).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ITP: possono partecipare i docenti inclusi in GAE o G.I. di 2^ fascia alla data del 31 maggio 2017.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Abilitati all’estero: ammessi se entro la scadenza del bando presentano istanza di riconoscimento del titolo.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Docenti di ruolo in altra classe o ordine di scuola: ammessi, anche a seguito della Sentenza n. 251/17 emessa dalla Corte Costituzionale, che ha dichiarato illegittimo l’art. 1 comma 10 della Legge 107/2015.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Prova unica: lezione simulata, punteggio fino ad un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max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punti 40, non è prevista bocciatura.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Titoli valutati fino a punti 60. GMR previste per maggio, immissioni in ruolo a scorrimento dal 1° settembre 2018.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ITP IN 2^ DI ISTITUTO: SENTENZA DEL GIUDICE DEL LAVORO DI SONDRIO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Con Sentenza del 24 novembre, il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GdL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Sondrio ha reintegrato in 2^ fascia di istituto una docente ITP, licenziata dalla scuola perché aveva presentato ricorso al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PdR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non al TAR (come da precedente nota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Miur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dell’8 novembre).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 xml:space="preserve">AUMENTERANNO I POSTI IN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OdD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, PER L’INFANZIA E PER IL PERSONALE ATA: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APPROVATI I NOSTRI EMENDAMENTI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Approvati gli emendamenti proposti da ANIEF e CISAL: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 aumento organico del personale ATA, + 2.500 posti per i collaboratori scolastici e + 500 per gli A.A.;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- 2.000 posti di potenziamento nella scuola dell’Infanzia;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 Organico di Diritto docenti consolidato: + 10.000 posti comuni, + 10.000 di sostegno.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CONCORSO INPS, PRIMI 365 POSTI: DOMANDE ENTRO LE ORE 16.00 DEL 27 DICEMBRE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Bando pubblicato in G.U 90 del 24 novembre 2017, per i primi 365 posti.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Domanda tramite l’applicazione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ConcorsInps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sul sito dell’Inps, si accede tramite PIN, SPID oppure CNS, scadenza le ore 16.00 del 27 dicembre.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Requisiti di accesso: vedi bando, obbligatoria per tutti la certificazione linguistica del livello B2 di inglese.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00FF00"/>
          <w:lang w:eastAsia="it-IT"/>
        </w:rPr>
        <w:t>IN BREVE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 xml:space="preserve">MOBILITA’ 2018: SARA’ CONFERMATA LA POSSIBILITA’ DI SCEGLIERE ALMENO 5 </w:t>
      </w:r>
      <w:proofErr w:type="gram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SCUOLE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;</w:t>
      </w:r>
      <w:proofErr w:type="gramEnd"/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BONUS 500 EURO, RESIDUO 2016/17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 – disponibile su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cartadeldocente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dal 19 dicembre (somme non spese o bonus non validati);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hyperlink r:id="rId4" w:tgtFrame="_blank" w:history="1">
        <w:r w:rsidRPr="00CA11A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C000"/>
            <w:lang w:eastAsia="it-IT"/>
          </w:rPr>
          <w:t>SUPPLENTI.IT</w:t>
        </w:r>
      </w:hyperlink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 LA NUOVA PIATTAFORMA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– utile ai supplenti per le MAD, alle scuole per le nomine;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DOMANDA DI RICOSTRUZIONE DI CARRIERA ANCHE CARTACEA, MA ENTRO IL 31 DICEMBRE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– ammessa l’istanza cartacea, a seguito delle criticità del sistema online;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L’AMMISSIONE AL TERZO ANNO FIT</w:t>
      </w:r>
      <w:r w:rsidRPr="00CA11A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 comporterà la cancellazione da ogni GM, </w:t>
      </w:r>
      <w:proofErr w:type="spellStart"/>
      <w:r w:rsidRPr="00CA11A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GaE</w:t>
      </w:r>
      <w:proofErr w:type="spellEnd"/>
      <w:r w:rsidRPr="00CA11A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e G.I.;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ESONERI 2018/19 PER I VICARI DI SCUOLE IN REGGENZA, APPROVATO EMENDAMENTO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– in attesa di accoglimento definitivo, solo per le scuole in reggenza con almeno 500 studenti;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VALIDITA’ DELLE GM DEL CONCORSO 2016 PROROGATE DI UN ANNO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e assunzioni oltre il 10% per i docenti dell’Infanzia e Primaria, emendamento in attesa di accoglimento definitivo;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 xml:space="preserve">VIA LIBERA DEFINITIVO IN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CdM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 xml:space="preserve"> AL SISTEMA INTEGRATO 0-6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con laurea triennale per insegnare ai nidi;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RICONOSCIMENTO SERVIZIO NELLE PARITARIE AI FINI DELLA RICOSTRUZIONE DI CARRIERA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 presentato emendamento;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 xml:space="preserve">24 CFU UTILI AL CONCORSO ORDINARIO DOCENTI DELLA SECONDARIA </w:t>
      </w:r>
      <w:proofErr w:type="gram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2018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,abbiamo</w:t>
      </w:r>
      <w:proofErr w:type="gram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informato, via sms o mail, tutti i nostri iscritti interessati della scadenza per l’iscrizione a </w:t>
      </w:r>
      <w:proofErr w:type="spellStart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UniUrbino</w:t>
      </w:r>
      <w:proofErr w:type="spellEnd"/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SUPPLENZE BREVI: STIPENDI ENTRO IL 22 DICEMBRE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;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C000"/>
          <w:lang w:eastAsia="it-IT"/>
        </w:rPr>
        <w:t>LEGGE DI BILANCIO: STANZIATI ALTRI FONDI PER IL CONTRATTO SCUOLA</w:t>
      </w:r>
      <w:r w:rsidRPr="00CA1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</w:p>
    <w:p w:rsidR="00CA11A3" w:rsidRPr="00CA11A3" w:rsidRDefault="00CA11A3" w:rsidP="00CA11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Arial" w:eastAsia="Times New Roman" w:hAnsi="Arial" w:cs="Arial"/>
          <w:b/>
          <w:bCs/>
          <w:color w:val="FF0000"/>
          <w:sz w:val="36"/>
          <w:szCs w:val="36"/>
          <w:lang w:eastAsia="it-IT"/>
        </w:rPr>
        <w:t>AUGURI DI BUON NATALE E DI UN FELICE ANNO NUOVO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b/>
          <w:bCs/>
          <w:color w:val="FF0000"/>
          <w:sz w:val="24"/>
          <w:szCs w:val="24"/>
          <w:u w:val="single"/>
          <w:lang w:eastAsia="it-IT"/>
        </w:rPr>
        <w:t>_____________________________________</w:t>
      </w:r>
    </w:p>
    <w:p w:rsidR="00CA11A3" w:rsidRPr="00CA11A3" w:rsidRDefault="00CA11A3" w:rsidP="00CA11A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CA11A3" w:rsidRPr="00CA11A3" w:rsidRDefault="00CA11A3" w:rsidP="00CA11A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A11A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Il segretario Provinciale </w:t>
      </w:r>
      <w:proofErr w:type="spellStart"/>
      <w:r w:rsidRPr="00CA11A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>Cisalscuola</w:t>
      </w:r>
      <w:proofErr w:type="spellEnd"/>
      <w:r w:rsidRPr="00CA11A3">
        <w:rPr>
          <w:rFonts w:ascii="Calibri" w:eastAsia="Times New Roman" w:hAnsi="Calibri" w:cs="Times New Roman"/>
          <w:color w:val="000000"/>
          <w:sz w:val="27"/>
          <w:szCs w:val="27"/>
          <w:lang w:eastAsia="it-IT"/>
        </w:rPr>
        <w:t xml:space="preserve"> Cremona</w:t>
      </w:r>
      <w:bookmarkStart w:id="0" w:name="_GoBack"/>
      <w:bookmarkEnd w:id="0"/>
      <w:r w:rsidRPr="00CA11A3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                        Vincenzo Maddalena</w:t>
      </w:r>
    </w:p>
    <w:p w:rsidR="00646B2A" w:rsidRDefault="00646B2A"/>
    <w:sectPr w:rsidR="0064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A3"/>
    <w:rsid w:val="003E7A85"/>
    <w:rsid w:val="00646B2A"/>
    <w:rsid w:val="00CA11A3"/>
    <w:rsid w:val="00F6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3D5F-45FF-48F5-84D2-1ADA266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A11A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A11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2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8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1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64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3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99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4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06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57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85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9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48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45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80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34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51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55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6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57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6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15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4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8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38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38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5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36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32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41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2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4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65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55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53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32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98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96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5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60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11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03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67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86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03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0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32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8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25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3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7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20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87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56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69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0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50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51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61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71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48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3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2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78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7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23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74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27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97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4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96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03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50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45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78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75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0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87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57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plent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Grassi</dc:creator>
  <cp:keywords/>
  <dc:description/>
  <cp:lastModifiedBy>Maria Rita Grassi</cp:lastModifiedBy>
  <cp:revision>1</cp:revision>
  <dcterms:created xsi:type="dcterms:W3CDTF">2017-12-21T08:18:00Z</dcterms:created>
  <dcterms:modified xsi:type="dcterms:W3CDTF">2017-12-21T08:19:00Z</dcterms:modified>
</cp:coreProperties>
</file>